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DF12" w14:textId="025913AF" w:rsidR="0012537F" w:rsidRDefault="0012537F"/>
    <w:p w14:paraId="2E54D639" w14:textId="07AB24A6" w:rsidR="003142B5" w:rsidRDefault="003142B5"/>
    <w:p w14:paraId="4BA9B9EA" w14:textId="494E1608" w:rsidR="003142B5" w:rsidRDefault="003142B5"/>
    <w:p w14:paraId="53B00A72" w14:textId="4210EE6E" w:rsidR="003142B5" w:rsidRDefault="003142B5"/>
    <w:p w14:paraId="1E97BA7E" w14:textId="3DDA4705" w:rsidR="003C7D23" w:rsidRDefault="003C7D23"/>
    <w:p w14:paraId="79E35D16" w14:textId="2276FFC4" w:rsidR="003C7D23" w:rsidRDefault="003C7D23"/>
    <w:p w14:paraId="4A3ED5E6" w14:textId="67A0AE45" w:rsidR="003C7D23" w:rsidRDefault="003C7D23"/>
    <w:p w14:paraId="1A4A857B" w14:textId="37EF6F30" w:rsidR="003C7D23" w:rsidRDefault="003C7D23"/>
    <w:p w14:paraId="7789646B" w14:textId="6CDE50DC" w:rsidR="003C7D23" w:rsidRDefault="003C7D23"/>
    <w:p w14:paraId="27D0E8A8" w14:textId="147A3BB1" w:rsidR="003C7D23" w:rsidRDefault="003C7D23"/>
    <w:p w14:paraId="3050B3CB" w14:textId="230E38F5" w:rsidR="003C7D23" w:rsidRDefault="003C7D23"/>
    <w:p w14:paraId="73ABCA0B" w14:textId="20730D4C" w:rsidR="003C7D23" w:rsidRDefault="003C7D23"/>
    <w:p w14:paraId="78D1D57A" w14:textId="24F7A45B" w:rsidR="003C7D23" w:rsidRDefault="003C7D23"/>
    <w:p w14:paraId="4B68F46D" w14:textId="77777777" w:rsidR="003C7D23" w:rsidRDefault="003C7D23"/>
    <w:p w14:paraId="35FC4EF6" w14:textId="2B6E0EA2" w:rsidR="007800FF" w:rsidRDefault="007800FF" w:rsidP="007800FF">
      <w:pPr>
        <w:pStyle w:val="Title"/>
        <w:jc w:val="center"/>
      </w:pPr>
      <w:r w:rsidRPr="007800FF">
        <w:t>Which One to Add:</w:t>
      </w:r>
    </w:p>
    <w:p w14:paraId="4C3C9028" w14:textId="117E5129" w:rsidR="003142B5" w:rsidRDefault="007800FF" w:rsidP="007800FF">
      <w:pPr>
        <w:pStyle w:val="Title"/>
        <w:jc w:val="center"/>
      </w:pPr>
      <w:r w:rsidRPr="007800FF">
        <w:t>A Text Decision or an Item Decision?</w:t>
      </w:r>
    </w:p>
    <w:p w14:paraId="4E106364" w14:textId="65C1E0DF" w:rsidR="003142B5" w:rsidRDefault="003142B5"/>
    <w:p w14:paraId="59DCBA47" w14:textId="03E32BE2" w:rsidR="003142B5" w:rsidRDefault="003142B5"/>
    <w:p w14:paraId="3D173AC5" w14:textId="3F365DD9" w:rsidR="003142B5" w:rsidRDefault="003142B5"/>
    <w:p w14:paraId="23BB3636" w14:textId="601B6A11" w:rsidR="003142B5" w:rsidRDefault="003142B5"/>
    <w:p w14:paraId="16C0EDB6" w14:textId="026C294D" w:rsidR="003142B5" w:rsidRDefault="003142B5"/>
    <w:p w14:paraId="0A791BB5" w14:textId="6328B317" w:rsidR="003142B5" w:rsidRDefault="003142B5"/>
    <w:p w14:paraId="2B6B5D01" w14:textId="50DBA9E2" w:rsidR="003142B5" w:rsidRDefault="003142B5"/>
    <w:p w14:paraId="161117A0" w14:textId="28C40468" w:rsidR="003142B5" w:rsidRDefault="003142B5"/>
    <w:p w14:paraId="02E9D4DD" w14:textId="5F97D5E9" w:rsidR="003142B5" w:rsidRDefault="003142B5"/>
    <w:p w14:paraId="5EF62B41" w14:textId="24E644C4" w:rsidR="003142B5" w:rsidRDefault="003142B5"/>
    <w:p w14:paraId="30E8D91D" w14:textId="6FDDF311" w:rsidR="003142B5" w:rsidRDefault="003142B5"/>
    <w:p w14:paraId="30C2C298" w14:textId="3AB01EF4" w:rsidR="003142B5" w:rsidRDefault="003142B5"/>
    <w:p w14:paraId="11A05966" w14:textId="4F9260F7" w:rsidR="003142B5" w:rsidRDefault="003142B5"/>
    <w:p w14:paraId="3D9EC570" w14:textId="0F092E23" w:rsidR="003142B5" w:rsidRDefault="003142B5"/>
    <w:p w14:paraId="6E3B9D06" w14:textId="0003E4BF" w:rsidR="003142B5" w:rsidRDefault="003142B5"/>
    <w:p w14:paraId="306B26B7" w14:textId="19B8FE38" w:rsidR="003142B5" w:rsidRDefault="003142B5"/>
    <w:p w14:paraId="68FD736F" w14:textId="5E425DA6" w:rsidR="003142B5" w:rsidRDefault="003142B5"/>
    <w:p w14:paraId="330F9640" w14:textId="7803F322" w:rsidR="003142B5" w:rsidRDefault="003142B5"/>
    <w:p w14:paraId="4A93500B" w14:textId="76821FDA" w:rsidR="003142B5" w:rsidRDefault="003142B5"/>
    <w:p w14:paraId="790CDB83" w14:textId="7D4E3163" w:rsidR="00737F56" w:rsidRDefault="00737F56"/>
    <w:p w14:paraId="3BC9AC75" w14:textId="42E9EA55" w:rsidR="00737F56" w:rsidRDefault="00737F56"/>
    <w:p w14:paraId="22CF92F3" w14:textId="1045467A" w:rsidR="00737F56" w:rsidRDefault="00737F56"/>
    <w:p w14:paraId="4CAD73C3" w14:textId="353ED795" w:rsidR="00737F56" w:rsidRDefault="00737F56"/>
    <w:p w14:paraId="46E13D81" w14:textId="77777777" w:rsidR="00737F56" w:rsidRDefault="00737F56"/>
    <w:sdt>
      <w:sdtPr>
        <w:rPr>
          <w:rFonts w:ascii="Arial" w:eastAsia="Arial" w:hAnsi="Arial" w:cs="Arial"/>
          <w:b w:val="0"/>
          <w:color w:val="auto"/>
          <w:sz w:val="22"/>
          <w:szCs w:val="22"/>
          <w:lang w:val="en" w:eastAsia="en-PH"/>
        </w:rPr>
        <w:id w:val="-136998934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8E4B38B" w14:textId="505F6C98" w:rsidR="003142B5" w:rsidRDefault="00F73E80">
          <w:pPr>
            <w:pStyle w:val="TOCHeading"/>
          </w:pPr>
          <w:r>
            <w:t>C</w:t>
          </w:r>
          <w:r w:rsidR="003142B5">
            <w:t>ontents</w:t>
          </w:r>
        </w:p>
        <w:p w14:paraId="0816AD59" w14:textId="77777777" w:rsidR="003142B5" w:rsidRPr="003142B5" w:rsidRDefault="003142B5" w:rsidP="003142B5">
          <w:pPr>
            <w:rPr>
              <w:lang w:val="en-US" w:eastAsia="en-US"/>
            </w:rPr>
          </w:pPr>
        </w:p>
        <w:p w14:paraId="3CCC8A08" w14:textId="1F5748F2" w:rsidR="007800FF" w:rsidRDefault="003142B5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4512560" w:history="1">
            <w:r w:rsidR="007800FF" w:rsidRPr="00A47127">
              <w:rPr>
                <w:rStyle w:val="Hyperlink"/>
                <w:noProof/>
              </w:rPr>
              <w:t>What is a Decision?</w:t>
            </w:r>
            <w:r w:rsidR="007800FF">
              <w:rPr>
                <w:noProof/>
                <w:webHidden/>
              </w:rPr>
              <w:tab/>
            </w:r>
            <w:r w:rsidR="007800FF">
              <w:rPr>
                <w:noProof/>
                <w:webHidden/>
              </w:rPr>
              <w:fldChar w:fldCharType="begin"/>
            </w:r>
            <w:r w:rsidR="007800FF">
              <w:rPr>
                <w:noProof/>
                <w:webHidden/>
              </w:rPr>
              <w:instrText xml:space="preserve"> PAGEREF _Toc174512560 \h </w:instrText>
            </w:r>
            <w:r w:rsidR="007800FF">
              <w:rPr>
                <w:noProof/>
                <w:webHidden/>
              </w:rPr>
            </w:r>
            <w:r w:rsidR="007800FF">
              <w:rPr>
                <w:noProof/>
                <w:webHidden/>
              </w:rPr>
              <w:fldChar w:fldCharType="separate"/>
            </w:r>
            <w:r w:rsidR="007800FF">
              <w:rPr>
                <w:noProof/>
                <w:webHidden/>
              </w:rPr>
              <w:t>3</w:t>
            </w:r>
            <w:r w:rsidR="007800FF">
              <w:rPr>
                <w:noProof/>
                <w:webHidden/>
              </w:rPr>
              <w:fldChar w:fldCharType="end"/>
            </w:r>
          </w:hyperlink>
        </w:p>
        <w:p w14:paraId="0DD83CAF" w14:textId="56768506" w:rsidR="007800FF" w:rsidRDefault="007800FF">
          <w:pPr>
            <w:pStyle w:val="TOC2"/>
            <w:tabs>
              <w:tab w:val="right" w:leader="dot" w:pos="10214"/>
            </w:tabs>
            <w:rPr>
              <w:noProof/>
            </w:rPr>
          </w:pPr>
          <w:hyperlink w:anchor="_Toc174512561" w:history="1">
            <w:r w:rsidRPr="00A47127">
              <w:rPr>
                <w:rStyle w:val="Hyperlink"/>
                <w:noProof/>
              </w:rPr>
              <w:t>Best Practices for Adding Items to Decision Groups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_Toc174512561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CCF01" w14:textId="0994179C" w:rsidR="007800FF" w:rsidRDefault="007800FF">
          <w:pPr>
            <w:pStyle w:val="TOC2"/>
            <w:tabs>
              <w:tab w:val="right" w:leader="dot" w:pos="10214"/>
            </w:tabs>
            <w:rPr>
              <w:noProof/>
            </w:rPr>
          </w:pPr>
          <w:hyperlink w:anchor="_Toc174512562" w:history="1">
            <w:r w:rsidRPr="00A47127">
              <w:rPr>
                <w:rStyle w:val="Hyperlink"/>
                <w:noProof/>
              </w:rPr>
              <w:t>Choosing Between Catalog Items or Free 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_Toc174512562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E3381" w14:textId="2171FA3C" w:rsidR="007800FF" w:rsidRDefault="007800FF">
          <w:pPr>
            <w:pStyle w:val="TOC2"/>
            <w:tabs>
              <w:tab w:val="right" w:leader="dot" w:pos="10214"/>
            </w:tabs>
            <w:rPr>
              <w:noProof/>
            </w:rPr>
          </w:pPr>
          <w:hyperlink w:anchor="_Toc174512563" w:history="1">
            <w:r w:rsidRPr="00A47127">
              <w:rPr>
                <w:rStyle w:val="Hyperlink"/>
                <w:noProof/>
              </w:rPr>
              <w:t>Examples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_Toc174512563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891F8" w14:textId="60CAA30B" w:rsidR="003142B5" w:rsidRDefault="003142B5">
          <w:r>
            <w:rPr>
              <w:b/>
              <w:bCs/>
              <w:noProof/>
            </w:rPr>
            <w:fldChar w:fldCharType="end"/>
          </w:r>
        </w:p>
      </w:sdtContent>
    </w:sdt>
    <w:p w14:paraId="78CD79BE" w14:textId="7DC46D2C" w:rsidR="003142B5" w:rsidRDefault="003142B5"/>
    <w:p w14:paraId="739D3AA0" w14:textId="71DEFFE3" w:rsidR="003142B5" w:rsidRDefault="003142B5"/>
    <w:p w14:paraId="130B99BC" w14:textId="3F1574EC" w:rsidR="003142B5" w:rsidRDefault="003142B5"/>
    <w:p w14:paraId="35336158" w14:textId="2A23ED50" w:rsidR="003142B5" w:rsidRDefault="003142B5"/>
    <w:p w14:paraId="3F53DD52" w14:textId="0F5E62AA" w:rsidR="003142B5" w:rsidRDefault="003142B5"/>
    <w:p w14:paraId="32FBDF5D" w14:textId="03B4B0D4" w:rsidR="003142B5" w:rsidRDefault="003142B5"/>
    <w:p w14:paraId="45F077C7" w14:textId="352FE110" w:rsidR="003142B5" w:rsidRDefault="003142B5"/>
    <w:p w14:paraId="08D9FF81" w14:textId="2E2B9F6D" w:rsidR="003142B5" w:rsidRDefault="003142B5"/>
    <w:p w14:paraId="5A8FEED7" w14:textId="5ECA8A91" w:rsidR="003142B5" w:rsidRDefault="003142B5"/>
    <w:p w14:paraId="1B32BC10" w14:textId="04656E0F" w:rsidR="003142B5" w:rsidRDefault="003142B5"/>
    <w:p w14:paraId="423BEA6C" w14:textId="0F9D1B30" w:rsidR="003142B5" w:rsidRDefault="003142B5"/>
    <w:p w14:paraId="1928ADC6" w14:textId="489F3449" w:rsidR="003142B5" w:rsidRDefault="003142B5"/>
    <w:p w14:paraId="1EA5A692" w14:textId="53F3DE8B" w:rsidR="003142B5" w:rsidRDefault="003142B5"/>
    <w:p w14:paraId="4DAD5A7B" w14:textId="0E74EE50" w:rsidR="003142B5" w:rsidRDefault="003142B5"/>
    <w:p w14:paraId="36E72D6F" w14:textId="5DC6C1E8" w:rsidR="003142B5" w:rsidRDefault="003142B5"/>
    <w:p w14:paraId="2D09BF2B" w14:textId="69F79EF3" w:rsidR="003142B5" w:rsidRDefault="003142B5"/>
    <w:p w14:paraId="5B99B14F" w14:textId="32340628" w:rsidR="003142B5" w:rsidRDefault="003142B5"/>
    <w:p w14:paraId="10DCF9EF" w14:textId="086D11A8" w:rsidR="003142B5" w:rsidRDefault="003142B5"/>
    <w:p w14:paraId="5B4B069D" w14:textId="684991CB" w:rsidR="003142B5" w:rsidRDefault="003142B5"/>
    <w:p w14:paraId="696B1400" w14:textId="4BEB3C7C" w:rsidR="003142B5" w:rsidRDefault="003142B5"/>
    <w:p w14:paraId="1A7C3DE3" w14:textId="2B5EE2F7" w:rsidR="003142B5" w:rsidRDefault="003142B5"/>
    <w:p w14:paraId="7235EBBA" w14:textId="19A14226" w:rsidR="003142B5" w:rsidRDefault="003142B5"/>
    <w:p w14:paraId="5A735DC8" w14:textId="16E1A16B" w:rsidR="003142B5" w:rsidRDefault="003142B5"/>
    <w:p w14:paraId="68FA3E97" w14:textId="634013F3" w:rsidR="003142B5" w:rsidRDefault="003142B5"/>
    <w:p w14:paraId="2C4A3D1A" w14:textId="3716D088" w:rsidR="003142B5" w:rsidRDefault="003142B5"/>
    <w:p w14:paraId="014AD331" w14:textId="2E94B3DA" w:rsidR="003142B5" w:rsidRDefault="003142B5"/>
    <w:p w14:paraId="19C47CC1" w14:textId="21F2ACD4" w:rsidR="003142B5" w:rsidRDefault="003142B5"/>
    <w:p w14:paraId="75DCFF64" w14:textId="3A3E94A1" w:rsidR="003142B5" w:rsidRDefault="003142B5"/>
    <w:p w14:paraId="0DD8B8F0" w14:textId="4E3B7780" w:rsidR="003142B5" w:rsidRDefault="003142B5"/>
    <w:p w14:paraId="5A6438B3" w14:textId="51E004A4" w:rsidR="003142B5" w:rsidRDefault="003142B5"/>
    <w:p w14:paraId="1A1EEAB6" w14:textId="2F1F0782" w:rsidR="003142B5" w:rsidRDefault="003142B5"/>
    <w:p w14:paraId="546FD354" w14:textId="610B13D5" w:rsidR="003142B5" w:rsidRDefault="003142B5"/>
    <w:p w14:paraId="0104B5D0" w14:textId="2CBFA177" w:rsidR="003142B5" w:rsidRDefault="003142B5"/>
    <w:p w14:paraId="4EA20ED9" w14:textId="3A207E26" w:rsidR="003142B5" w:rsidRDefault="003142B5"/>
    <w:p w14:paraId="0B945BC3" w14:textId="55910727" w:rsidR="003142B5" w:rsidRDefault="003142B5"/>
    <w:p w14:paraId="37CC4FAA" w14:textId="34190733" w:rsidR="003142B5" w:rsidRDefault="003142B5"/>
    <w:p w14:paraId="3F35EC38" w14:textId="12B3FF22" w:rsidR="003142B5" w:rsidRDefault="003142B5"/>
    <w:p w14:paraId="1E4F6637" w14:textId="6710FB8F" w:rsidR="003142B5" w:rsidRDefault="003142B5"/>
    <w:p w14:paraId="1FAAFC53" w14:textId="77777777" w:rsidR="007800FF" w:rsidRPr="007800FF" w:rsidRDefault="007800FF" w:rsidP="007800FF">
      <w:pPr>
        <w:pStyle w:val="Heading1"/>
      </w:pPr>
      <w:bookmarkStart w:id="0" w:name="_Toc174512560"/>
      <w:r w:rsidRPr="007800FF">
        <w:t>What is a Decision?</w:t>
      </w:r>
      <w:bookmarkEnd w:id="0"/>
    </w:p>
    <w:p w14:paraId="7D9EAEE0" w14:textId="0C74E313" w:rsidR="007800FF" w:rsidRDefault="007800FF" w:rsidP="007800FF">
      <w:pPr>
        <w:pStyle w:val="NormalWeb"/>
        <w:rPr>
          <w:rFonts w:ascii="Arial" w:hAnsi="Arial" w:cs="Arial"/>
        </w:rPr>
      </w:pPr>
      <w:r w:rsidRPr="007800FF">
        <w:rPr>
          <w:rFonts w:ascii="Arial" w:hAnsi="Arial" w:cs="Arial"/>
        </w:rPr>
        <w:t xml:space="preserve">A </w:t>
      </w:r>
      <w:r w:rsidRPr="007800FF">
        <w:rPr>
          <w:rStyle w:val="Strong"/>
          <w:rFonts w:ascii="Arial" w:hAnsi="Arial" w:cs="Arial"/>
        </w:rPr>
        <w:t>decision</w:t>
      </w:r>
      <w:r w:rsidRPr="007800FF">
        <w:rPr>
          <w:rFonts w:ascii="Arial" w:hAnsi="Arial" w:cs="Arial"/>
        </w:rPr>
        <w:t xml:space="preserve"> is when you ask the customer to choose something (like selecting options from a list or entering text) before an item can be ordered. Sometimes, these choices are automatically pre-selected but can be changed. Other times, the customer must answer the question before proceeding.</w:t>
      </w:r>
    </w:p>
    <w:p w14:paraId="7B380C11" w14:textId="1717ED60" w:rsidR="007800FF" w:rsidRPr="007800FF" w:rsidRDefault="007800FF" w:rsidP="007800FF">
      <w:pPr>
        <w:pStyle w:val="NormalWeb"/>
        <w:rPr>
          <w:rFonts w:ascii="Arial" w:hAnsi="Arial" w:cs="Arial"/>
        </w:rPr>
      </w:pPr>
      <w:r w:rsidRPr="007800FF">
        <w:rPr>
          <w:rFonts w:ascii="Arial" w:hAnsi="Arial" w:cs="Arial"/>
        </w:rPr>
        <w:drawing>
          <wp:inline distT="0" distB="0" distL="0" distR="0" wp14:anchorId="0BFA4442" wp14:editId="3712E168">
            <wp:extent cx="3214856" cy="4279900"/>
            <wp:effectExtent l="0" t="0" r="508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7866" cy="428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7C674" w14:textId="77777777" w:rsidR="007800FF" w:rsidRPr="007800FF" w:rsidRDefault="007800FF" w:rsidP="007800FF">
      <w:pPr>
        <w:pStyle w:val="Heading2"/>
      </w:pPr>
      <w:bookmarkStart w:id="1" w:name="_Toc174512561"/>
      <w:r w:rsidRPr="007800FF">
        <w:t>Best Practices for Adding Items to Decision Groups</w:t>
      </w:r>
      <w:bookmarkEnd w:id="1"/>
    </w:p>
    <w:p w14:paraId="7E752C60" w14:textId="6A5E1BC2" w:rsidR="007800FF" w:rsidRPr="007800FF" w:rsidRDefault="007800FF" w:rsidP="007800FF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7800FF">
        <w:rPr>
          <w:rStyle w:val="Strong"/>
          <w:rFonts w:ascii="Arial" w:hAnsi="Arial" w:cs="Arial"/>
        </w:rPr>
        <w:t>Always add items to the catalog</w:t>
      </w:r>
      <w:r w:rsidRPr="007800FF">
        <w:rPr>
          <w:rFonts w:ascii="Arial" w:hAnsi="Arial" w:cs="Arial"/>
        </w:rPr>
        <w:t>: This helps track sales and manage stock levels. It also avoids the need to reconfigure things later.</w:t>
      </w:r>
      <w:r>
        <w:rPr>
          <w:rFonts w:ascii="Arial" w:hAnsi="Arial" w:cs="Arial"/>
        </w:rPr>
        <w:br/>
      </w:r>
    </w:p>
    <w:p w14:paraId="70344FB7" w14:textId="77777777" w:rsidR="007800FF" w:rsidRPr="007800FF" w:rsidRDefault="007800FF" w:rsidP="007800FF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7800FF">
        <w:rPr>
          <w:rStyle w:val="Strong"/>
          <w:rFonts w:ascii="Arial" w:hAnsi="Arial" w:cs="Arial"/>
        </w:rPr>
        <w:t>Difference from Modifier Groups</w:t>
      </w:r>
      <w:r w:rsidRPr="007800FF">
        <w:rPr>
          <w:rFonts w:ascii="Arial" w:hAnsi="Arial" w:cs="Arial"/>
        </w:rPr>
        <w:t xml:space="preserve">: Unlike a modifier group, items in a decision group </w:t>
      </w:r>
      <w:r w:rsidRPr="007800FF">
        <w:rPr>
          <w:rStyle w:val="Strong"/>
          <w:rFonts w:ascii="Arial" w:hAnsi="Arial" w:cs="Arial"/>
        </w:rPr>
        <w:t>cannot have prices</w:t>
      </w:r>
      <w:r w:rsidRPr="007800FF">
        <w:rPr>
          <w:rFonts w:ascii="Arial" w:hAnsi="Arial" w:cs="Arial"/>
        </w:rPr>
        <w:t xml:space="preserve"> (so no upcharges or add-ons). If you need to charge more for an item, create a modifier group instead.</w:t>
      </w:r>
    </w:p>
    <w:p w14:paraId="21E30E9A" w14:textId="77777777" w:rsidR="007800FF" w:rsidRPr="007800FF" w:rsidRDefault="007800FF" w:rsidP="007800FF">
      <w:pPr>
        <w:pStyle w:val="Heading2"/>
      </w:pPr>
      <w:bookmarkStart w:id="2" w:name="_Toc174512562"/>
      <w:r w:rsidRPr="007800FF">
        <w:lastRenderedPageBreak/>
        <w:t>Choosing Between Catalog Items or Free Text</w:t>
      </w:r>
      <w:bookmarkEnd w:id="2"/>
    </w:p>
    <w:p w14:paraId="1EB3EBCF" w14:textId="77777777" w:rsidR="007800FF" w:rsidRPr="007800FF" w:rsidRDefault="007800FF" w:rsidP="007800FF">
      <w:pPr>
        <w:pStyle w:val="NormalWeb"/>
        <w:rPr>
          <w:rFonts w:ascii="Arial" w:hAnsi="Arial" w:cs="Arial"/>
        </w:rPr>
      </w:pPr>
      <w:r w:rsidRPr="007800FF">
        <w:rPr>
          <w:rFonts w:ascii="Arial" w:hAnsi="Arial" w:cs="Arial"/>
        </w:rPr>
        <w:t>When setting up a decision, you can choose between using a catalog item or free text. Here's how to decide:</w:t>
      </w:r>
    </w:p>
    <w:p w14:paraId="776A3113" w14:textId="77777777" w:rsidR="007800FF" w:rsidRPr="007800FF" w:rsidRDefault="007800FF" w:rsidP="007800FF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7800FF">
        <w:rPr>
          <w:rStyle w:val="Strong"/>
          <w:rFonts w:ascii="Arial" w:hAnsi="Arial" w:cs="Arial"/>
        </w:rPr>
        <w:t>Use a catalog item</w:t>
      </w:r>
      <w:r w:rsidRPr="007800FF">
        <w:rPr>
          <w:rFonts w:ascii="Arial" w:hAnsi="Arial" w:cs="Arial"/>
        </w:rPr>
        <w:t xml:space="preserve"> if:</w:t>
      </w:r>
    </w:p>
    <w:p w14:paraId="3FE98DAE" w14:textId="77777777" w:rsidR="007800FF" w:rsidRPr="007800FF" w:rsidRDefault="007800FF" w:rsidP="007800FF">
      <w:pPr>
        <w:pStyle w:val="NormalWeb"/>
        <w:numPr>
          <w:ilvl w:val="1"/>
          <w:numId w:val="9"/>
        </w:numPr>
        <w:rPr>
          <w:rFonts w:ascii="Arial" w:hAnsi="Arial" w:cs="Arial"/>
        </w:rPr>
      </w:pPr>
      <w:r w:rsidRPr="007800FF">
        <w:rPr>
          <w:rFonts w:ascii="Arial" w:hAnsi="Arial" w:cs="Arial"/>
        </w:rPr>
        <w:t>You need to track sales.</w:t>
      </w:r>
    </w:p>
    <w:p w14:paraId="7DED15B6" w14:textId="5A74E750" w:rsidR="007800FF" w:rsidRPr="007800FF" w:rsidRDefault="007800FF" w:rsidP="007800FF">
      <w:pPr>
        <w:pStyle w:val="NormalWeb"/>
        <w:numPr>
          <w:ilvl w:val="1"/>
          <w:numId w:val="9"/>
        </w:numPr>
        <w:rPr>
          <w:rFonts w:ascii="Arial" w:hAnsi="Arial" w:cs="Arial"/>
        </w:rPr>
      </w:pPr>
      <w:r w:rsidRPr="007800FF">
        <w:rPr>
          <w:rFonts w:ascii="Arial" w:hAnsi="Arial" w:cs="Arial"/>
        </w:rPr>
        <w:t>You need to manage inventory and limit stock.</w:t>
      </w:r>
      <w:r>
        <w:rPr>
          <w:rFonts w:ascii="Arial" w:hAnsi="Arial" w:cs="Arial"/>
        </w:rPr>
        <w:br/>
      </w:r>
    </w:p>
    <w:p w14:paraId="0B66EE97" w14:textId="77777777" w:rsidR="007800FF" w:rsidRPr="007800FF" w:rsidRDefault="007800FF" w:rsidP="007800FF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7800FF">
        <w:rPr>
          <w:rStyle w:val="Strong"/>
          <w:rFonts w:ascii="Arial" w:hAnsi="Arial" w:cs="Arial"/>
        </w:rPr>
        <w:t>Use free text</w:t>
      </w:r>
      <w:r w:rsidRPr="007800FF">
        <w:rPr>
          <w:rFonts w:ascii="Arial" w:hAnsi="Arial" w:cs="Arial"/>
        </w:rPr>
        <w:t xml:space="preserve"> if:</w:t>
      </w:r>
    </w:p>
    <w:p w14:paraId="06DBD9EC" w14:textId="375BDE88" w:rsidR="007800FF" w:rsidRPr="007800FF" w:rsidRDefault="007800FF" w:rsidP="007800FF">
      <w:pPr>
        <w:pStyle w:val="NormalWeb"/>
        <w:numPr>
          <w:ilvl w:val="1"/>
          <w:numId w:val="9"/>
        </w:numPr>
        <w:rPr>
          <w:rFonts w:ascii="Arial" w:hAnsi="Arial" w:cs="Arial"/>
        </w:rPr>
      </w:pPr>
      <w:r w:rsidRPr="007800FF">
        <w:rPr>
          <w:rFonts w:ascii="Arial" w:hAnsi="Arial" w:cs="Arial"/>
        </w:rPr>
        <w:t>The decision doesn’t need to be tracked or limited.</w:t>
      </w:r>
      <w:r>
        <w:rPr>
          <w:rFonts w:ascii="Arial" w:hAnsi="Arial" w:cs="Arial"/>
        </w:rPr>
        <w:br/>
      </w:r>
    </w:p>
    <w:p w14:paraId="3B43D5A7" w14:textId="77777777" w:rsidR="007800FF" w:rsidRPr="007800FF" w:rsidRDefault="007800FF" w:rsidP="007800FF">
      <w:pPr>
        <w:pStyle w:val="Heading2"/>
      </w:pPr>
      <w:bookmarkStart w:id="3" w:name="_Toc174512563"/>
      <w:r w:rsidRPr="007800FF">
        <w:t>Examples</w:t>
      </w:r>
      <w:bookmarkEnd w:id="3"/>
    </w:p>
    <w:p w14:paraId="346833DF" w14:textId="51DAD515" w:rsidR="007800FF" w:rsidRPr="007800FF" w:rsidRDefault="007800FF" w:rsidP="007800FF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7800FF">
        <w:rPr>
          <w:rStyle w:val="Strong"/>
          <w:rFonts w:ascii="Arial" w:hAnsi="Arial" w:cs="Arial"/>
        </w:rPr>
        <w:t>Meat temperature</w:t>
      </w:r>
      <w:r w:rsidRPr="007800FF">
        <w:rPr>
          <w:rFonts w:ascii="Arial" w:hAnsi="Arial" w:cs="Arial"/>
        </w:rPr>
        <w:t>: This typically doesn't need to be tracked, so free text works.</w:t>
      </w:r>
      <w:r>
        <w:rPr>
          <w:rFonts w:ascii="Arial" w:hAnsi="Arial" w:cs="Arial"/>
        </w:rPr>
        <w:br/>
      </w:r>
    </w:p>
    <w:p w14:paraId="1C9AC170" w14:textId="77777777" w:rsidR="007800FF" w:rsidRPr="007800FF" w:rsidRDefault="007800FF" w:rsidP="007800FF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7800FF">
        <w:rPr>
          <w:rStyle w:val="Strong"/>
          <w:rFonts w:ascii="Arial" w:hAnsi="Arial" w:cs="Arial"/>
        </w:rPr>
        <w:t>Salad dressings</w:t>
      </w:r>
      <w:r w:rsidRPr="007800FF">
        <w:rPr>
          <w:rFonts w:ascii="Arial" w:hAnsi="Arial" w:cs="Arial"/>
        </w:rPr>
        <w:t>: These often need tracking in inventory, so use catalog items.</w:t>
      </w:r>
    </w:p>
    <w:p w14:paraId="3EE7F23F" w14:textId="200D8E62" w:rsidR="00140EF7" w:rsidRDefault="00140EF7" w:rsidP="00140EF7">
      <w:pPr>
        <w:pStyle w:val="ListParagraph"/>
        <w:jc w:val="center"/>
      </w:pPr>
    </w:p>
    <w:p w14:paraId="406436F5" w14:textId="77777777" w:rsidR="00140EF7" w:rsidRDefault="00140EF7" w:rsidP="00140EF7">
      <w:pPr>
        <w:pStyle w:val="ListParagraph"/>
      </w:pPr>
    </w:p>
    <w:p w14:paraId="5F9D350F" w14:textId="77777777" w:rsidR="00140EF7" w:rsidRDefault="00140EF7" w:rsidP="00140EF7">
      <w:pPr>
        <w:pStyle w:val="ListParagraph"/>
      </w:pPr>
    </w:p>
    <w:p w14:paraId="2D097B68" w14:textId="77777777" w:rsidR="00140EF7" w:rsidRDefault="00140EF7" w:rsidP="00140EF7">
      <w:pPr>
        <w:pStyle w:val="ListParagraph"/>
      </w:pPr>
    </w:p>
    <w:p w14:paraId="5FD02164" w14:textId="77777777" w:rsidR="00140EF7" w:rsidRDefault="00140EF7" w:rsidP="00140EF7">
      <w:pPr>
        <w:pStyle w:val="ListParagraph"/>
      </w:pPr>
    </w:p>
    <w:p w14:paraId="4E9DE6A6" w14:textId="77777777" w:rsidR="00140EF7" w:rsidRDefault="00140EF7" w:rsidP="00140EF7">
      <w:pPr>
        <w:pStyle w:val="ListParagraph"/>
      </w:pPr>
    </w:p>
    <w:p w14:paraId="1AA648AC" w14:textId="77777777" w:rsidR="00140EF7" w:rsidRDefault="00140EF7" w:rsidP="00140EF7">
      <w:pPr>
        <w:pStyle w:val="ListParagraph"/>
      </w:pPr>
    </w:p>
    <w:p w14:paraId="783EA434" w14:textId="77777777" w:rsidR="00140EF7" w:rsidRDefault="00140EF7" w:rsidP="00140EF7">
      <w:pPr>
        <w:pStyle w:val="ListParagraph"/>
      </w:pPr>
    </w:p>
    <w:p w14:paraId="162E682A" w14:textId="77777777" w:rsidR="00140EF7" w:rsidRDefault="00140EF7" w:rsidP="00140EF7">
      <w:pPr>
        <w:pStyle w:val="ListParagraph"/>
      </w:pPr>
    </w:p>
    <w:p w14:paraId="0D5EBDBF" w14:textId="77777777" w:rsidR="00140EF7" w:rsidRDefault="00140EF7" w:rsidP="00140EF7">
      <w:pPr>
        <w:pStyle w:val="ListParagraph"/>
      </w:pPr>
    </w:p>
    <w:p w14:paraId="06A1FB7E" w14:textId="77777777" w:rsidR="00140EF7" w:rsidRDefault="00140EF7" w:rsidP="00140EF7">
      <w:pPr>
        <w:pStyle w:val="ListParagraph"/>
      </w:pPr>
    </w:p>
    <w:p w14:paraId="0F39BF9B" w14:textId="77777777" w:rsidR="00140EF7" w:rsidRDefault="00140EF7" w:rsidP="00140EF7">
      <w:pPr>
        <w:pStyle w:val="ListParagraph"/>
      </w:pPr>
    </w:p>
    <w:p w14:paraId="357864F1" w14:textId="77777777" w:rsidR="00140EF7" w:rsidRDefault="00140EF7" w:rsidP="00140EF7">
      <w:pPr>
        <w:pStyle w:val="ListParagraph"/>
      </w:pPr>
    </w:p>
    <w:p w14:paraId="66C53DE7" w14:textId="77777777" w:rsidR="00140EF7" w:rsidRDefault="00140EF7" w:rsidP="00140EF7">
      <w:pPr>
        <w:pStyle w:val="ListParagraph"/>
      </w:pPr>
    </w:p>
    <w:p w14:paraId="52B86914" w14:textId="431C07C3" w:rsidR="00140EF7" w:rsidRDefault="00140EF7" w:rsidP="00140EF7">
      <w:pPr>
        <w:jc w:val="center"/>
      </w:pPr>
    </w:p>
    <w:p w14:paraId="3B7A4AE9" w14:textId="2562AC97" w:rsidR="00140EF7" w:rsidRDefault="00140EF7" w:rsidP="00140EF7">
      <w:pPr>
        <w:jc w:val="center"/>
      </w:pPr>
    </w:p>
    <w:p w14:paraId="081CCD45" w14:textId="77777777" w:rsidR="00554D7D" w:rsidRDefault="00554D7D" w:rsidP="00554D7D">
      <w:pPr>
        <w:pStyle w:val="wysiwyg-text-align-center"/>
        <w:shd w:val="clear" w:color="auto" w:fill="FFFFFF"/>
        <w:spacing w:after="480" w:afterAutospacing="0"/>
        <w:ind w:left="720"/>
        <w:rPr>
          <w:rStyle w:val="Strong"/>
          <w:rFonts w:asciiTheme="majorHAnsi" w:hAnsiTheme="majorHAnsi" w:cstheme="majorHAnsi"/>
          <w:i/>
          <w:iCs/>
          <w:color w:val="222222"/>
        </w:rPr>
      </w:pPr>
    </w:p>
    <w:p w14:paraId="2FA7824F" w14:textId="199CD5D0" w:rsidR="003142B5" w:rsidRPr="003142B5" w:rsidRDefault="003142B5" w:rsidP="003142B5">
      <w:pPr>
        <w:pStyle w:val="wysiwyg-text-align-center"/>
        <w:shd w:val="clear" w:color="auto" w:fill="FFFFFF"/>
        <w:spacing w:after="480" w:afterAutospacing="0"/>
        <w:jc w:val="center"/>
        <w:rPr>
          <w:rFonts w:asciiTheme="majorHAnsi" w:hAnsiTheme="majorHAnsi" w:cstheme="majorHAnsi"/>
          <w:i/>
          <w:iCs/>
        </w:rPr>
      </w:pP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If </w:t>
      </w:r>
      <w:r w:rsidR="00140EF7">
        <w:rPr>
          <w:rStyle w:val="Strong"/>
          <w:rFonts w:asciiTheme="majorHAnsi" w:hAnsiTheme="majorHAnsi" w:cstheme="majorHAnsi"/>
          <w:i/>
          <w:iCs/>
          <w:color w:val="222222"/>
        </w:rPr>
        <w:t>you need further assistance,</w:t>
      </w: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 </w:t>
      </w:r>
      <w:r w:rsidRPr="003142B5">
        <w:rPr>
          <w:rFonts w:asciiTheme="majorHAnsi" w:eastAsia="Quattrocento Sans" w:hAnsiTheme="majorHAnsi" w:cstheme="majorHAnsi"/>
          <w:b/>
          <w:i/>
          <w:iCs/>
          <w:color w:val="172B4D"/>
          <w:highlight w:val="white"/>
        </w:rPr>
        <w:t xml:space="preserve">please call Flyght Support at </w:t>
      </w:r>
      <w:r w:rsidRPr="003142B5">
        <w:rPr>
          <w:rFonts w:asciiTheme="majorHAnsi" w:eastAsia="Quattrocento Sans" w:hAnsiTheme="majorHAnsi" w:cstheme="majorHAnsi"/>
          <w:b/>
          <w:i/>
          <w:iCs/>
          <w:color w:val="494B57"/>
          <w:highlight w:val="white"/>
        </w:rPr>
        <w:t xml:space="preserve">419-724-3115 or send us an email: </w:t>
      </w:r>
      <w:hyperlink r:id="rId8">
        <w:r w:rsidRPr="003142B5">
          <w:rPr>
            <w:rFonts w:asciiTheme="majorHAnsi" w:eastAsia="Quattrocento Sans" w:hAnsiTheme="majorHAnsi" w:cstheme="majorHAnsi"/>
            <w:b/>
            <w:i/>
            <w:iCs/>
            <w:color w:val="1155CC"/>
            <w:highlight w:val="white"/>
            <w:u w:val="single"/>
          </w:rPr>
          <w:t>support@whatisflyght.com</w:t>
        </w:r>
      </w:hyperlink>
    </w:p>
    <w:sectPr w:rsidR="003142B5" w:rsidRPr="003142B5">
      <w:headerReference w:type="default" r:id="rId9"/>
      <w:footerReference w:type="default" r:id="rId10"/>
      <w:pgSz w:w="12240" w:h="15840"/>
      <w:pgMar w:top="1727" w:right="1008" w:bottom="1152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347D" w14:textId="77777777" w:rsidR="00B13B13" w:rsidRDefault="00B13B13">
      <w:pPr>
        <w:spacing w:line="240" w:lineRule="auto"/>
      </w:pPr>
      <w:r>
        <w:separator/>
      </w:r>
    </w:p>
  </w:endnote>
  <w:endnote w:type="continuationSeparator" w:id="0">
    <w:p w14:paraId="188507C5" w14:textId="77777777" w:rsidR="00B13B13" w:rsidRDefault="00B13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45F3" w14:textId="77777777" w:rsidR="0012537F" w:rsidRDefault="00603EF4">
    <w:pPr>
      <w:spacing w:before="240" w:after="240"/>
      <w:jc w:val="center"/>
      <w:rPr>
        <w:rFonts w:ascii="Quattrocento Sans" w:eastAsia="Quattrocento Sans" w:hAnsi="Quattrocento Sans" w:cs="Quattrocento Sans"/>
      </w:rPr>
    </w:pPr>
    <w:r>
      <w:rPr>
        <w:rFonts w:ascii="Quattrocento Sans" w:eastAsia="Quattrocento Sans" w:hAnsi="Quattrocento Sans" w:cs="Quattrocento Sans"/>
      </w:rPr>
      <w:t>www.whatisflyght.com | 7430 W Central Ave. Toledo, OH 43617 | 844-259-2220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4EF63CE" wp14:editId="0ED4A44A">
          <wp:simplePos x="0" y="0"/>
          <wp:positionH relativeFrom="column">
            <wp:posOffset>-644842</wp:posOffset>
          </wp:positionH>
          <wp:positionV relativeFrom="paragraph">
            <wp:posOffset>352425</wp:posOffset>
          </wp:positionV>
          <wp:extent cx="7781925" cy="1905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6575" w14:textId="77777777" w:rsidR="00B13B13" w:rsidRDefault="00B13B13">
      <w:pPr>
        <w:spacing w:line="240" w:lineRule="auto"/>
      </w:pPr>
      <w:r>
        <w:separator/>
      </w:r>
    </w:p>
  </w:footnote>
  <w:footnote w:type="continuationSeparator" w:id="0">
    <w:p w14:paraId="58C71512" w14:textId="77777777" w:rsidR="00B13B13" w:rsidRDefault="00B13B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ACC3" w14:textId="77777777" w:rsidR="0012537F" w:rsidRDefault="00603EF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29A6E1" wp14:editId="75F3CC3E">
          <wp:simplePos x="0" y="0"/>
          <wp:positionH relativeFrom="page">
            <wp:posOffset>-4762</wp:posOffset>
          </wp:positionH>
          <wp:positionV relativeFrom="page">
            <wp:posOffset>-28574</wp:posOffset>
          </wp:positionV>
          <wp:extent cx="7781925" cy="93821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38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8DE"/>
    <w:multiLevelType w:val="hybridMultilevel"/>
    <w:tmpl w:val="78920760"/>
    <w:lvl w:ilvl="0" w:tplc="00DEA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CCCC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6F10"/>
    <w:multiLevelType w:val="hybridMultilevel"/>
    <w:tmpl w:val="3EB65584"/>
    <w:lvl w:ilvl="0" w:tplc="6B1205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6AB7"/>
    <w:multiLevelType w:val="multilevel"/>
    <w:tmpl w:val="5412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7071A"/>
    <w:multiLevelType w:val="hybridMultilevel"/>
    <w:tmpl w:val="D6D09F30"/>
    <w:lvl w:ilvl="0" w:tplc="960EF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F5190"/>
    <w:multiLevelType w:val="hybridMultilevel"/>
    <w:tmpl w:val="1C509A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54F30"/>
    <w:multiLevelType w:val="multilevel"/>
    <w:tmpl w:val="6C20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D138D"/>
    <w:multiLevelType w:val="multilevel"/>
    <w:tmpl w:val="651A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9608B"/>
    <w:multiLevelType w:val="multilevel"/>
    <w:tmpl w:val="1E0C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77283"/>
    <w:multiLevelType w:val="hybridMultilevel"/>
    <w:tmpl w:val="DD00DB5A"/>
    <w:lvl w:ilvl="0" w:tplc="838ABB04">
      <w:start w:val="4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9260E"/>
    <w:multiLevelType w:val="hybridMultilevel"/>
    <w:tmpl w:val="A0C4FDAE"/>
    <w:lvl w:ilvl="0" w:tplc="8CBC8A9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7F"/>
    <w:rsid w:val="000741B4"/>
    <w:rsid w:val="00111437"/>
    <w:rsid w:val="0012537F"/>
    <w:rsid w:val="00140EF7"/>
    <w:rsid w:val="0014262B"/>
    <w:rsid w:val="003142B5"/>
    <w:rsid w:val="003366B8"/>
    <w:rsid w:val="003C7D23"/>
    <w:rsid w:val="003F1C1D"/>
    <w:rsid w:val="00554D7D"/>
    <w:rsid w:val="005B3ABE"/>
    <w:rsid w:val="00603EF4"/>
    <w:rsid w:val="00737F56"/>
    <w:rsid w:val="007800FF"/>
    <w:rsid w:val="007873E2"/>
    <w:rsid w:val="008A114C"/>
    <w:rsid w:val="008D71E2"/>
    <w:rsid w:val="00914380"/>
    <w:rsid w:val="00B13B13"/>
    <w:rsid w:val="00B4123D"/>
    <w:rsid w:val="00F44B3F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5552"/>
  <w15:docId w15:val="{E10C3296-CEB4-4AAD-A197-8FAA4BBB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0741B4"/>
    <w:pPr>
      <w:keepNext/>
      <w:keepLines/>
      <w:spacing w:before="400" w:after="120"/>
      <w:outlineLvl w:val="0"/>
    </w:pPr>
    <w:rPr>
      <w:b/>
      <w:sz w:val="32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0741B4"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Strong">
    <w:name w:val="Strong"/>
    <w:basedOn w:val="DefaultParagraphFont"/>
    <w:uiPriority w:val="22"/>
    <w:qFormat/>
    <w:rsid w:val="003142B5"/>
    <w:rPr>
      <w:b/>
      <w:bCs/>
    </w:rPr>
  </w:style>
  <w:style w:type="paragraph" w:customStyle="1" w:styleId="wysiwyg-text-align-center">
    <w:name w:val="wysiwyg-text-align-center"/>
    <w:basedOn w:val="Normal"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paragraph" w:styleId="TOCHeading">
    <w:name w:val="TOC Heading"/>
    <w:basedOn w:val="Heading1"/>
    <w:next w:val="Normal"/>
    <w:uiPriority w:val="39"/>
    <w:unhideWhenUsed/>
    <w:qFormat/>
    <w:rsid w:val="003142B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142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14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D7D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7800F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whatisflygh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Zamora</dc:creator>
  <cp:lastModifiedBy>Cesar Zamora</cp:lastModifiedBy>
  <cp:revision>2</cp:revision>
  <cp:lastPrinted>2024-07-03T05:09:00Z</cp:lastPrinted>
  <dcterms:created xsi:type="dcterms:W3CDTF">2024-08-14T11:23:00Z</dcterms:created>
  <dcterms:modified xsi:type="dcterms:W3CDTF">2024-08-14T11:23:00Z</dcterms:modified>
</cp:coreProperties>
</file>